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CA4" w:rsidRPr="00523D93" w:rsidRDefault="00061CA4" w:rsidP="00061C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523D93">
        <w:rPr>
          <w:rFonts w:ascii="Times New Roman" w:eastAsia="Times New Roman" w:hAnsi="Times New Roman" w:cs="Times New Roman"/>
          <w:b/>
          <w:bCs/>
        </w:rPr>
        <w:t>Аннотация рабочей программы</w:t>
      </w:r>
    </w:p>
    <w:tbl>
      <w:tblPr>
        <w:tblpPr w:leftFromText="180" w:rightFromText="180" w:vertAnchor="text" w:horzAnchor="margin" w:tblpXSpec="right" w:tblpY="707"/>
        <w:tblOverlap w:val="never"/>
        <w:tblW w:w="972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836"/>
        <w:gridCol w:w="2057"/>
        <w:gridCol w:w="5829"/>
      </w:tblGrid>
      <w:tr w:rsidR="00061CA4" w:rsidRPr="00523D93" w:rsidTr="00C0593F">
        <w:trPr>
          <w:trHeight w:hRule="exact" w:val="1635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61CA4" w:rsidRPr="00523D93" w:rsidRDefault="00061CA4" w:rsidP="00C0593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bidi="ru-RU"/>
              </w:rPr>
            </w:pPr>
            <w:r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Название рабочей программы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61CA4" w:rsidRPr="00523D93" w:rsidRDefault="00061CA4" w:rsidP="00C0593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bidi="ru-RU"/>
              </w:rPr>
            </w:pPr>
            <w:r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Срок, на который разработана рабочая программа</w:t>
            </w:r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A4" w:rsidRPr="00523D93" w:rsidRDefault="00061CA4" w:rsidP="00C059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bidi="ru-RU"/>
              </w:rPr>
            </w:pPr>
            <w:r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Краткая характеристика программы</w:t>
            </w:r>
          </w:p>
        </w:tc>
      </w:tr>
      <w:tr w:rsidR="00061CA4" w:rsidRPr="00523D93" w:rsidTr="00C0593F">
        <w:trPr>
          <w:trHeight w:hRule="exact" w:val="11555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61CA4" w:rsidRPr="00523D93" w:rsidRDefault="00061CA4" w:rsidP="00C0593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РАБОЧАЯ ПРОГРАММА</w:t>
            </w:r>
          </w:p>
          <w:p w:rsidR="00061CA4" w:rsidRPr="00523D93" w:rsidRDefault="00061CA4" w:rsidP="00C0593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учебного предмета </w:t>
            </w:r>
          </w:p>
          <w:p w:rsidR="00061CA4" w:rsidRPr="00523D93" w:rsidRDefault="00C95838" w:rsidP="00061CA4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«Литературное чтение- 2</w:t>
            </w:r>
            <w:r w:rsidR="00061CA4"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»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61CA4" w:rsidRPr="00523D93" w:rsidRDefault="00061CA4" w:rsidP="00C0593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 год</w:t>
            </w:r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A4" w:rsidRPr="00AF22CE" w:rsidRDefault="00061CA4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</w:t>
            </w:r>
            <w:r w:rsidR="00224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программа по литературному чтению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уровне основного общего образования </w:t>
            </w:r>
            <w:r w:rsidRPr="00AF22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составлена с учетом:</w:t>
            </w:r>
          </w:p>
          <w:p w:rsidR="00061CA4" w:rsidRPr="00AF22CE" w:rsidRDefault="00061CA4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Федеральным законом от 29.12.2012 № 273-ФЗ «Об образовании в Российской Федерации»;</w:t>
            </w:r>
          </w:p>
          <w:p w:rsidR="00061CA4" w:rsidRPr="00AF22CE" w:rsidRDefault="00061CA4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Порядком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</w:t>
            </w:r>
            <w:proofErr w:type="spellStart"/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22.03.2021 № 115;</w:t>
            </w:r>
          </w:p>
          <w:p w:rsidR="00061CA4" w:rsidRPr="00AF22CE" w:rsidRDefault="00061CA4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ФГОС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основного общего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образования,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утвержденным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приказом</w:t>
            </w:r>
          </w:p>
          <w:p w:rsidR="00061CA4" w:rsidRPr="00AF22CE" w:rsidRDefault="00061CA4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31.05.2021 № 287 (далее - ФГОС Н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ОО);</w:t>
            </w:r>
          </w:p>
          <w:p w:rsidR="00061CA4" w:rsidRDefault="00061CA4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        УМК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Л.Ф.Климанова, А.В.Абрамов,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Н.АПудикова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 «Просвещение», 2020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61CA4" w:rsidRPr="002710AF" w:rsidRDefault="00061CA4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52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абочая программа формируются с учетом рабочей программы воспитания.</w:t>
            </w:r>
          </w:p>
          <w:p w:rsidR="00061CA4" w:rsidRDefault="00061CA4" w:rsidP="00C0593F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r w:rsidRPr="00AF22CE">
              <w:rPr>
                <w:rFonts w:ascii="Times New Roman" w:hAnsi="Times New Roman" w:cs="Times New Roman"/>
                <w:sz w:val="24"/>
              </w:rPr>
              <w:t>Учебный предмет «</w:t>
            </w:r>
            <w:r>
              <w:rPr>
                <w:rFonts w:ascii="Times New Roman" w:hAnsi="Times New Roman" w:cs="Times New Roman"/>
                <w:sz w:val="24"/>
              </w:rPr>
              <w:t xml:space="preserve">Литературное чтение» </w:t>
            </w:r>
            <w:r w:rsidRPr="00AF22CE">
              <w:rPr>
                <w:rFonts w:ascii="Times New Roman" w:hAnsi="Times New Roman" w:cs="Times New Roman"/>
                <w:sz w:val="24"/>
              </w:rPr>
              <w:t>из</w:t>
            </w:r>
            <w:r w:rsidR="00CF74E0">
              <w:rPr>
                <w:rFonts w:ascii="Times New Roman" w:hAnsi="Times New Roman" w:cs="Times New Roman"/>
                <w:sz w:val="24"/>
              </w:rPr>
              <w:t>учается обязательно с</w:t>
            </w:r>
            <w:r w:rsidRPr="00AF22CE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CF74E0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 xml:space="preserve"> по 11 класс. На этапе начального</w:t>
            </w:r>
            <w:r w:rsidRPr="00AF22CE">
              <w:rPr>
                <w:rFonts w:ascii="Times New Roman" w:hAnsi="Times New Roman" w:cs="Times New Roman"/>
                <w:sz w:val="24"/>
              </w:rPr>
              <w:t xml:space="preserve"> общего образования минимально допустимое количество учебных часов, выделяемых на изу</w:t>
            </w:r>
            <w:r w:rsidR="00E7491A">
              <w:rPr>
                <w:rFonts w:ascii="Times New Roman" w:hAnsi="Times New Roman" w:cs="Times New Roman"/>
                <w:sz w:val="24"/>
              </w:rPr>
              <w:t>чение литературного чтения</w:t>
            </w:r>
            <w:r w:rsidRPr="00AF22CE">
              <w:rPr>
                <w:rFonts w:ascii="Times New Roman" w:hAnsi="Times New Roman" w:cs="Times New Roman"/>
                <w:sz w:val="24"/>
              </w:rPr>
              <w:t>, —</w:t>
            </w:r>
            <w:r>
              <w:rPr>
                <w:rFonts w:ascii="Times New Roman" w:hAnsi="Times New Roman" w:cs="Times New Roman"/>
                <w:sz w:val="24"/>
              </w:rPr>
              <w:t xml:space="preserve">4 </w:t>
            </w:r>
            <w:r w:rsidRPr="00AF22CE">
              <w:rPr>
                <w:rFonts w:ascii="Times New Roman" w:hAnsi="Times New Roman" w:cs="Times New Roman"/>
                <w:sz w:val="24"/>
              </w:rPr>
              <w:t>час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="006F3BC5">
              <w:rPr>
                <w:rFonts w:ascii="Times New Roman" w:hAnsi="Times New Roman" w:cs="Times New Roman"/>
                <w:sz w:val="24"/>
              </w:rPr>
              <w:t xml:space="preserve"> в неделю, что составляет по 136</w:t>
            </w:r>
            <w:r>
              <w:rPr>
                <w:rFonts w:ascii="Times New Roman" w:hAnsi="Times New Roman" w:cs="Times New Roman"/>
                <w:sz w:val="24"/>
              </w:rPr>
              <w:t xml:space="preserve"> учебных часа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F22CE"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</w:p>
          <w:p w:rsidR="00061CA4" w:rsidRDefault="00061CA4" w:rsidP="00C0593F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4D0FC9" w:rsidRPr="004D0FC9" w:rsidRDefault="004D0FC9" w:rsidP="004D0FC9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D0FC9">
              <w:rPr>
                <w:color w:val="000000"/>
              </w:rPr>
              <w:t>Изучение предмета «Литературное чтение» начального общего образования базового уровня направлено на достижение следующих целей:</w:t>
            </w:r>
          </w:p>
          <w:p w:rsidR="004D0FC9" w:rsidRPr="004D0FC9" w:rsidRDefault="004D0FC9" w:rsidP="004D0FC9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D0FC9">
              <w:rPr>
                <w:color w:val="000000"/>
              </w:rPr>
              <w:t>-развитие навыков сознательного, правильного, беглого и выразительного чтения, а также коммуникативно-речевых умений при работе с текстами литературных произведений; формирование навыка чтения про себя; приобретение умения работать с разными видами информации;</w:t>
            </w:r>
          </w:p>
          <w:p w:rsidR="004D0FC9" w:rsidRPr="004D0FC9" w:rsidRDefault="004D0FC9" w:rsidP="004D0FC9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D0FC9">
              <w:rPr>
                <w:color w:val="000000"/>
              </w:rPr>
              <w:t>-приобщение младших школьников к чтению художественной литературы и восприятию её как искусства слова; развитие эмоциональной отзывчивости на слушание и чтение произведений;</w:t>
            </w:r>
          </w:p>
          <w:p w:rsidR="004D0FC9" w:rsidRDefault="004D0FC9" w:rsidP="004D0FC9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4D0FC9" w:rsidRDefault="004D0FC9" w:rsidP="004D0FC9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4D0FC9" w:rsidRDefault="004D0FC9" w:rsidP="004D0FC9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4D0FC9" w:rsidRDefault="004D0FC9" w:rsidP="004D0FC9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4D0FC9" w:rsidRDefault="004D0FC9" w:rsidP="004D0FC9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4D0FC9" w:rsidRDefault="004D0FC9" w:rsidP="004D0FC9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4D0FC9" w:rsidRDefault="004D0FC9" w:rsidP="004D0FC9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4D0FC9" w:rsidRDefault="004D0FC9" w:rsidP="004D0FC9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4D0FC9" w:rsidRDefault="004D0FC9" w:rsidP="004D0FC9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4D0FC9" w:rsidRDefault="004D0FC9" w:rsidP="004D0FC9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4D0FC9" w:rsidRDefault="004D0FC9" w:rsidP="004D0FC9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4D0FC9" w:rsidRDefault="004D0FC9" w:rsidP="004D0FC9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4D0FC9">
              <w:rPr>
                <w:color w:val="000000"/>
              </w:rPr>
              <w:t>ценностями, которые определяют нравственно-эстетическое отношение человека к людям и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окружающему миру;</w:t>
            </w:r>
          </w:p>
          <w:p w:rsidR="004D0FC9" w:rsidRDefault="004D0FC9" w:rsidP="004D0FC9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-введение учащихся в мир детской литературы; формирование у начинающего читателя интереса к книге, истории её создания и потребности в систематическом чтении литературных произведений, навыков работы с книгой и текстом, читательской самостоятельности и познавательной активности при выборе книг; овладение первоначальными навыками работы с учебными и научно-познавательными текстами.</w:t>
            </w:r>
          </w:p>
          <w:p w:rsidR="004D0FC9" w:rsidRDefault="004D0FC9" w:rsidP="004D0FC9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Для достижения поставленных целей изучения литературного чтения в начальной школе необходимо решение следующих практических задач:</w:t>
            </w:r>
          </w:p>
          <w:p w:rsidR="004D0FC9" w:rsidRDefault="004D0FC9" w:rsidP="004D0FC9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-освоение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общеучебных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навыков чтения и понимания текста; воспитание интереса к чтению и книге;</w:t>
            </w:r>
          </w:p>
          <w:p w:rsidR="004D0FC9" w:rsidRDefault="004D0FC9" w:rsidP="004D0FC9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-помощь в овладении речевой, письменной и коммуникативной культурой;</w:t>
            </w:r>
          </w:p>
          <w:p w:rsidR="004D0FC9" w:rsidRDefault="004D0FC9" w:rsidP="004D0FC9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-воспитание эстетического отношения к действительности, отраженной в художественной литературе;</w:t>
            </w:r>
          </w:p>
          <w:p w:rsidR="004D0FC9" w:rsidRDefault="004D0FC9" w:rsidP="004D0FC9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-воспитание нравственных ценностей и эстетического вкуса младшего школьника, понимания им духовной сущности произведений.</w:t>
            </w:r>
          </w:p>
          <w:p w:rsidR="004D0FC9" w:rsidRDefault="004D0FC9" w:rsidP="004D0FC9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Содержание программы представлено следующими разделами: пояснительная записка к курсу, общая характеристика учебного предмета, описание места учебного предмета в учебном плане, ценностные ориентиры содержания учебного предмета, личностные,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метапредметные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и предметные результаты освоения учебного предмета, содержание учебного предмета, тематическое планирование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с определением основных видов учебной деятельности обучающихся, описание учебно-методического и материально-технического обеспечения образовательной деятельности.</w:t>
            </w:r>
            <w:proofErr w:type="gramEnd"/>
          </w:p>
          <w:p w:rsidR="00061CA4" w:rsidRPr="00523D93" w:rsidRDefault="00061CA4" w:rsidP="004D0FC9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</w:tbl>
    <w:p w:rsidR="00726CDC" w:rsidRDefault="00726CDC"/>
    <w:sectPr w:rsidR="00726CDC" w:rsidSect="00726C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1CA4"/>
    <w:rsid w:val="00061CA4"/>
    <w:rsid w:val="00176D1A"/>
    <w:rsid w:val="00224C5B"/>
    <w:rsid w:val="0025047D"/>
    <w:rsid w:val="004D0FC9"/>
    <w:rsid w:val="004E673F"/>
    <w:rsid w:val="00666F27"/>
    <w:rsid w:val="006F3BC5"/>
    <w:rsid w:val="00726CDC"/>
    <w:rsid w:val="00AB126B"/>
    <w:rsid w:val="00C95838"/>
    <w:rsid w:val="00CF74E0"/>
    <w:rsid w:val="00DB0AB2"/>
    <w:rsid w:val="00E7491A"/>
    <w:rsid w:val="00EE4329"/>
    <w:rsid w:val="00EF5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C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061CA4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 w:cs="Times New Roman"/>
    </w:rPr>
  </w:style>
  <w:style w:type="paragraph" w:styleId="a3">
    <w:name w:val="Normal (Web)"/>
    <w:basedOn w:val="a"/>
    <w:uiPriority w:val="99"/>
    <w:semiHidden/>
    <w:unhideWhenUsed/>
    <w:rsid w:val="004D0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Анастасия</cp:lastModifiedBy>
  <cp:revision>7</cp:revision>
  <dcterms:created xsi:type="dcterms:W3CDTF">2022-09-04T19:10:00Z</dcterms:created>
  <dcterms:modified xsi:type="dcterms:W3CDTF">2023-08-24T09:34:00Z</dcterms:modified>
</cp:coreProperties>
</file>